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92AC5" w:rsidRDefault="00392AC5">
      <w:pPr>
        <w:jc w:val="center"/>
        <w:rPr>
          <w:b/>
          <w:u w:val="single"/>
        </w:rPr>
      </w:pPr>
    </w:p>
    <w:p w14:paraId="00000002" w14:textId="77777777" w:rsidR="00392AC5" w:rsidRDefault="00CC145B">
      <w:pPr>
        <w:jc w:val="center"/>
      </w:pPr>
      <w:r>
        <w:rPr>
          <w:b/>
          <w:u w:val="single"/>
        </w:rPr>
        <w:t xml:space="preserve">Tanzania </w:t>
      </w:r>
      <w:r>
        <w:rPr>
          <w:b/>
          <w:u w:val="single"/>
        </w:rPr>
        <w:t>Cooper</w:t>
      </w:r>
      <w:r>
        <w:rPr>
          <w:b/>
          <w:u w:val="single"/>
        </w:rPr>
        <w:t xml:space="preserve">: Champion for Liberation, Legacy, and Community </w:t>
      </w:r>
    </w:p>
    <w:p w14:paraId="00000003" w14:textId="5ED99A0E" w:rsidR="00392AC5" w:rsidRDefault="00CC145B" w:rsidP="00CC145B">
      <w:pPr>
        <w:spacing w:before="240" w:after="240"/>
        <w:ind w:left="2880"/>
        <w:rPr>
          <w:rFonts w:ascii="Times New Roman" w:eastAsia="Times New Roman" w:hAnsi="Times New Roman" w:cs="Times New Roman"/>
        </w:rPr>
      </w:pPr>
      <w:r w:rsidRPr="00CC145B">
        <w:rPr>
          <w:rFonts w:ascii="Times New Roman" w:eastAsia="Times New Roman" w:hAnsi="Times New Roman" w:cs="Times New Roman"/>
        </w:rPr>
        <w:drawing>
          <wp:anchor distT="0" distB="0" distL="114300" distR="114300" simplePos="0" relativeHeight="251658240" behindDoc="0" locked="0" layoutInCell="1" allowOverlap="1" wp14:anchorId="60B8232A" wp14:editId="60AA4A3A">
            <wp:simplePos x="0" y="0"/>
            <wp:positionH relativeFrom="column">
              <wp:posOffset>-688975</wp:posOffset>
            </wp:positionH>
            <wp:positionV relativeFrom="paragraph">
              <wp:posOffset>297180</wp:posOffset>
            </wp:positionV>
            <wp:extent cx="2257546" cy="1504950"/>
            <wp:effectExtent l="0" t="0" r="9525" b="0"/>
            <wp:wrapNone/>
            <wp:docPr id="1856637873" name="Picture 2" descr="A person with curly 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637873" name="Picture 2" descr="A person with curly hair&#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57546"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rPr>
        <w:t>T</w:t>
      </w:r>
      <w:r>
        <w:rPr>
          <w:rFonts w:ascii="Times New Roman" w:eastAsia="Times New Roman" w:hAnsi="Times New Roman" w:cs="Times New Roman"/>
        </w:rPr>
        <w:t>anzania Fair is a visionary leader, storyteller, and change-maker whose journey is rooted in self-discovery, resilience, higher education, and a deep commitment to community. A first-generation college graduate, she earned a B.A. in Sociology from Michigan State University, an MBA from Southern New Hampshire University, and is currently pursuing a Ph.D. in Higher Education Leadership and Policy Studies at Howard University, where she serves as Vice President of the Graduate Student Advisory Council. Her lif</w:t>
      </w:r>
      <w:r>
        <w:rPr>
          <w:rFonts w:ascii="Times New Roman" w:eastAsia="Times New Roman" w:hAnsi="Times New Roman" w:cs="Times New Roman"/>
        </w:rPr>
        <w:t>e’s work is a mosaic of impact—woven at the intersection of business development, mental wellness, and youth empowerment.</w:t>
      </w:r>
    </w:p>
    <w:p w14:paraId="00000004" w14:textId="77777777" w:rsidR="00392AC5" w:rsidRDefault="00CC145B">
      <w:pPr>
        <w:spacing w:before="240" w:after="240"/>
        <w:rPr>
          <w:rFonts w:ascii="Times New Roman" w:eastAsia="Times New Roman" w:hAnsi="Times New Roman" w:cs="Times New Roman"/>
        </w:rPr>
      </w:pPr>
      <w:r>
        <w:rPr>
          <w:rFonts w:ascii="Times New Roman" w:eastAsia="Times New Roman" w:hAnsi="Times New Roman" w:cs="Times New Roman"/>
        </w:rPr>
        <w:t xml:space="preserve">Tanzania’s commitment to youth began with Helping Young People Evolve (H.Y.P.E.), a nonprofit she founded at 26 in Washington, D.C. Over five years, she led the organization to serve more than 5,000 youth through arts-based healing, leadership training, and her signature Positive </w:t>
      </w:r>
      <w:proofErr w:type="gramStart"/>
      <w:r>
        <w:rPr>
          <w:rFonts w:ascii="Times New Roman" w:eastAsia="Times New Roman" w:hAnsi="Times New Roman" w:cs="Times New Roman"/>
        </w:rPr>
        <w:t>Decision Making</w:t>
      </w:r>
      <w:proofErr w:type="gramEnd"/>
      <w:r>
        <w:rPr>
          <w:rFonts w:ascii="Times New Roman" w:eastAsia="Times New Roman" w:hAnsi="Times New Roman" w:cs="Times New Roman"/>
        </w:rPr>
        <w:t xml:space="preserve"> curriculum—creating safe, affirming spaces for young people to grow, dream, and lead.</w:t>
      </w:r>
    </w:p>
    <w:p w14:paraId="00000005" w14:textId="77777777" w:rsidR="00392AC5" w:rsidRDefault="00CC145B">
      <w:pPr>
        <w:spacing w:before="240" w:after="240"/>
        <w:rPr>
          <w:rFonts w:ascii="Times New Roman" w:eastAsia="Times New Roman" w:hAnsi="Times New Roman" w:cs="Times New Roman"/>
        </w:rPr>
      </w:pPr>
      <w:r>
        <w:rPr>
          <w:rFonts w:ascii="Times New Roman" w:eastAsia="Times New Roman" w:hAnsi="Times New Roman" w:cs="Times New Roman"/>
        </w:rPr>
        <w:t xml:space="preserve">As the founder of </w:t>
      </w:r>
      <w:proofErr w:type="spellStart"/>
      <w:r>
        <w:rPr>
          <w:rFonts w:ascii="Times New Roman" w:eastAsia="Times New Roman" w:hAnsi="Times New Roman" w:cs="Times New Roman"/>
        </w:rPr>
        <w:t>UnLock’N</w:t>
      </w:r>
      <w:proofErr w:type="spellEnd"/>
      <w:r>
        <w:rPr>
          <w:rFonts w:ascii="Times New Roman" w:eastAsia="Times New Roman" w:hAnsi="Times New Roman" w:cs="Times New Roman"/>
        </w:rPr>
        <w:t xml:space="preserve"> Your Freedom Consulting Firm, Tanzania provides strategic support to individuals and organizations through coaching, workshops, and transformative events. She has coached over 300 women in entrepreneurship, helped secure grant funding, and supported 25+ small businesses one-on-one with business coaching.</w:t>
      </w:r>
    </w:p>
    <w:p w14:paraId="00000006" w14:textId="77777777" w:rsidR="00392AC5" w:rsidRDefault="00CC145B">
      <w:pPr>
        <w:spacing w:before="240" w:after="240"/>
        <w:rPr>
          <w:rFonts w:ascii="Times New Roman" w:eastAsia="Times New Roman" w:hAnsi="Times New Roman" w:cs="Times New Roman"/>
        </w:rPr>
      </w:pPr>
      <w:r>
        <w:rPr>
          <w:rFonts w:ascii="Times New Roman" w:eastAsia="Times New Roman" w:hAnsi="Times New Roman" w:cs="Times New Roman"/>
        </w:rPr>
        <w:t xml:space="preserve">Tanzania also co-founded </w:t>
      </w:r>
      <w:proofErr w:type="spellStart"/>
      <w:r>
        <w:rPr>
          <w:rFonts w:ascii="Times New Roman" w:eastAsia="Times New Roman" w:hAnsi="Times New Roman" w:cs="Times New Roman"/>
        </w:rPr>
        <w:t>UpliftUS</w:t>
      </w:r>
      <w:proofErr w:type="spellEnd"/>
      <w:r>
        <w:rPr>
          <w:rFonts w:ascii="Times New Roman" w:eastAsia="Times New Roman" w:hAnsi="Times New Roman" w:cs="Times New Roman"/>
        </w:rPr>
        <w:t xml:space="preserve">, a healing-centered empowerment collective for men and women of color. Through retreats, workshops, and intentional community spaces, </w:t>
      </w:r>
      <w:proofErr w:type="spellStart"/>
      <w:r>
        <w:rPr>
          <w:rFonts w:ascii="Times New Roman" w:eastAsia="Times New Roman" w:hAnsi="Times New Roman" w:cs="Times New Roman"/>
        </w:rPr>
        <w:t>UpliftUS</w:t>
      </w:r>
      <w:proofErr w:type="spellEnd"/>
      <w:r>
        <w:rPr>
          <w:rFonts w:ascii="Times New Roman" w:eastAsia="Times New Roman" w:hAnsi="Times New Roman" w:cs="Times New Roman"/>
        </w:rPr>
        <w:t xml:space="preserve"> invites people to reclaim their power, nurture wellness, and lead unapologetically. Expanding this mission, she and her husband launched the </w:t>
      </w:r>
      <w:proofErr w:type="spellStart"/>
      <w:r>
        <w:rPr>
          <w:rFonts w:ascii="Times New Roman" w:eastAsia="Times New Roman" w:hAnsi="Times New Roman" w:cs="Times New Roman"/>
        </w:rPr>
        <w:t>UpliftUS</w:t>
      </w:r>
      <w:proofErr w:type="spellEnd"/>
      <w:r>
        <w:rPr>
          <w:rFonts w:ascii="Times New Roman" w:eastAsia="Times New Roman" w:hAnsi="Times New Roman" w:cs="Times New Roman"/>
        </w:rPr>
        <w:t xml:space="preserve"> Podcast, a powerful platform where healing, purpose, and liberation intersect. The show features candid conversations on mental health, entrepreneurship, emotional healing, relationships, and youth development—</w:t>
      </w:r>
      <w:r>
        <w:rPr>
          <w:rFonts w:ascii="Times New Roman" w:eastAsia="Times New Roman" w:hAnsi="Times New Roman" w:cs="Times New Roman"/>
        </w:rPr>
        <w:t>spotlighting voices that are breaking generational cycles and walking boldly into their purpose.</w:t>
      </w:r>
    </w:p>
    <w:p w14:paraId="00000007" w14:textId="77777777" w:rsidR="00392AC5" w:rsidRDefault="00CC145B">
      <w:pPr>
        <w:spacing w:before="240" w:after="240"/>
        <w:rPr>
          <w:rFonts w:ascii="Times New Roman" w:eastAsia="Times New Roman" w:hAnsi="Times New Roman" w:cs="Times New Roman"/>
        </w:rPr>
      </w:pPr>
      <w:r>
        <w:rPr>
          <w:rFonts w:ascii="Times New Roman" w:eastAsia="Times New Roman" w:hAnsi="Times New Roman" w:cs="Times New Roman"/>
        </w:rPr>
        <w:t xml:space="preserve">She has been honored with the Youth Leadership and Advocacy Community Impact Award, featured in </w:t>
      </w:r>
      <w:proofErr w:type="spellStart"/>
      <w:r>
        <w:rPr>
          <w:rFonts w:ascii="Times New Roman" w:eastAsia="Times New Roman" w:hAnsi="Times New Roman" w:cs="Times New Roman"/>
          <w:i/>
        </w:rPr>
        <w:t>RallyUp</w:t>
      </w:r>
      <w:proofErr w:type="spellEnd"/>
      <w:r>
        <w:rPr>
          <w:rFonts w:ascii="Times New Roman" w:eastAsia="Times New Roman" w:hAnsi="Times New Roman" w:cs="Times New Roman"/>
          <w:i/>
        </w:rPr>
        <w:t xml:space="preserve"> Magazine</w:t>
      </w:r>
      <w:r>
        <w:rPr>
          <w:rFonts w:ascii="Times New Roman" w:eastAsia="Times New Roman" w:hAnsi="Times New Roman" w:cs="Times New Roman"/>
        </w:rPr>
        <w:t xml:space="preserve"> and </w:t>
      </w:r>
      <w:proofErr w:type="spellStart"/>
      <w:r>
        <w:rPr>
          <w:rFonts w:ascii="Times New Roman" w:eastAsia="Times New Roman" w:hAnsi="Times New Roman" w:cs="Times New Roman"/>
          <w:i/>
        </w:rPr>
        <w:t>VoyageLA</w:t>
      </w:r>
      <w:proofErr w:type="spellEnd"/>
      <w:r>
        <w:rPr>
          <w:rFonts w:ascii="Times New Roman" w:eastAsia="Times New Roman" w:hAnsi="Times New Roman" w:cs="Times New Roman"/>
        </w:rPr>
        <w:t xml:space="preserve">, and selected for the Chains &amp; Change: African Social Justice &amp; Entrepreneurship program in South Africa. In 2021, she made her debut as a contributing author in </w:t>
      </w:r>
      <w:r>
        <w:rPr>
          <w:rFonts w:ascii="Times New Roman" w:eastAsia="Times New Roman" w:hAnsi="Times New Roman" w:cs="Times New Roman"/>
          <w:i/>
        </w:rPr>
        <w:t xml:space="preserve">When </w:t>
      </w:r>
      <w:proofErr w:type="gramStart"/>
      <w:r>
        <w:rPr>
          <w:rFonts w:ascii="Times New Roman" w:eastAsia="Times New Roman" w:hAnsi="Times New Roman" w:cs="Times New Roman"/>
          <w:i/>
        </w:rPr>
        <w:t>The</w:t>
      </w:r>
      <w:proofErr w:type="gramEnd"/>
      <w:r>
        <w:rPr>
          <w:rFonts w:ascii="Times New Roman" w:eastAsia="Times New Roman" w:hAnsi="Times New Roman" w:cs="Times New Roman"/>
          <w:i/>
        </w:rPr>
        <w:t xml:space="preserve"> Soul Cries</w:t>
      </w:r>
      <w:r>
        <w:rPr>
          <w:rFonts w:ascii="Times New Roman" w:eastAsia="Times New Roman" w:hAnsi="Times New Roman" w:cs="Times New Roman"/>
        </w:rPr>
        <w:t xml:space="preserve"> with Fearless Storytellers.</w:t>
      </w:r>
    </w:p>
    <w:p w14:paraId="00000008" w14:textId="77777777" w:rsidR="00392AC5" w:rsidRDefault="00CC145B">
      <w:pPr>
        <w:spacing w:before="240" w:after="240"/>
        <w:rPr>
          <w:rFonts w:ascii="Times New Roman" w:eastAsia="Times New Roman" w:hAnsi="Times New Roman" w:cs="Times New Roman"/>
        </w:rPr>
      </w:pPr>
      <w:r>
        <w:rPr>
          <w:rFonts w:ascii="Times New Roman" w:eastAsia="Times New Roman" w:hAnsi="Times New Roman" w:cs="Times New Roman"/>
        </w:rPr>
        <w:t>At the core of her work is a powerful belief: liberation starts from within. Whether through storytelling, coaching, or community-building, Tanzania continues to spark transformation—one breakthrough, one story, and one act of freedom at a time.</w:t>
      </w:r>
    </w:p>
    <w:p w14:paraId="00000009" w14:textId="77777777" w:rsidR="00392AC5" w:rsidRDefault="00392AC5"/>
    <w:p w14:paraId="0000000A" w14:textId="77777777" w:rsidR="00392AC5" w:rsidRDefault="00392AC5">
      <w:pPr>
        <w:widowControl w:val="0"/>
        <w:pBdr>
          <w:top w:val="nil"/>
          <w:left w:val="nil"/>
          <w:bottom w:val="nil"/>
          <w:right w:val="nil"/>
          <w:between w:val="nil"/>
        </w:pBdr>
        <w:spacing w:before="819" w:line="240" w:lineRule="auto"/>
        <w:ind w:left="17"/>
        <w:rPr>
          <w:b/>
          <w:sz w:val="18"/>
          <w:szCs w:val="18"/>
        </w:rPr>
      </w:pPr>
    </w:p>
    <w:p w14:paraId="0000000B" w14:textId="77777777" w:rsidR="00392AC5" w:rsidRDefault="00CC145B">
      <w:pPr>
        <w:widowControl w:val="0"/>
        <w:pBdr>
          <w:top w:val="nil"/>
          <w:left w:val="nil"/>
          <w:bottom w:val="nil"/>
          <w:right w:val="nil"/>
          <w:between w:val="nil"/>
        </w:pBdr>
        <w:spacing w:before="819" w:line="240" w:lineRule="auto"/>
        <w:rPr>
          <w:color w:val="000000"/>
          <w:sz w:val="18"/>
          <w:szCs w:val="18"/>
        </w:rPr>
      </w:pPr>
      <w:r>
        <w:rPr>
          <w:b/>
          <w:color w:val="000000"/>
          <w:sz w:val="18"/>
          <w:szCs w:val="18"/>
        </w:rPr>
        <w:t xml:space="preserve">Email: </w:t>
      </w:r>
      <w:r>
        <w:rPr>
          <w:color w:val="000000"/>
          <w:sz w:val="18"/>
          <w:szCs w:val="18"/>
        </w:rPr>
        <w:t xml:space="preserve">unlocknyourfreedom@gmail.com| </w:t>
      </w:r>
      <w:r>
        <w:rPr>
          <w:b/>
          <w:color w:val="000000"/>
          <w:sz w:val="18"/>
          <w:szCs w:val="18"/>
        </w:rPr>
        <w:t xml:space="preserve">Phone Number: </w:t>
      </w:r>
      <w:r>
        <w:rPr>
          <w:color w:val="000000"/>
          <w:sz w:val="18"/>
          <w:szCs w:val="18"/>
        </w:rPr>
        <w:t xml:space="preserve">202.931.1625| </w:t>
      </w:r>
      <w:r>
        <w:rPr>
          <w:b/>
          <w:color w:val="000000"/>
          <w:sz w:val="18"/>
          <w:szCs w:val="18"/>
        </w:rPr>
        <w:t>Website</w:t>
      </w:r>
      <w:r>
        <w:rPr>
          <w:color w:val="000000"/>
          <w:sz w:val="18"/>
          <w:szCs w:val="18"/>
        </w:rPr>
        <w:t>: www.unlocknyourfreedom.com</w:t>
      </w:r>
    </w:p>
    <w:sectPr w:rsidR="00392AC5">
      <w:pgSz w:w="12240" w:h="15840"/>
      <w:pgMar w:top="750" w:right="1434" w:bottom="789" w:left="143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AC5"/>
    <w:rsid w:val="00392AC5"/>
    <w:rsid w:val="00425A8E"/>
    <w:rsid w:val="00CC1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0704"/>
  <w15:docId w15:val="{41824B43-C653-4C32-A2A8-70D14B7D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827263">
      <w:bodyDiv w:val="1"/>
      <w:marLeft w:val="0"/>
      <w:marRight w:val="0"/>
      <w:marTop w:val="0"/>
      <w:marBottom w:val="0"/>
      <w:divBdr>
        <w:top w:val="none" w:sz="0" w:space="0" w:color="auto"/>
        <w:left w:val="none" w:sz="0" w:space="0" w:color="auto"/>
        <w:bottom w:val="none" w:sz="0" w:space="0" w:color="auto"/>
        <w:right w:val="none" w:sz="0" w:space="0" w:color="auto"/>
      </w:divBdr>
    </w:div>
    <w:div w:id="1905873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2329</Characters>
  <Application>Microsoft Office Word</Application>
  <DocSecurity>0</DocSecurity>
  <Lines>19</Lines>
  <Paragraphs>5</Paragraphs>
  <ScaleCrop>false</ScaleCrop>
  <Company>MVA</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Milam</dc:creator>
  <cp:lastModifiedBy>Michelle Milam</cp:lastModifiedBy>
  <cp:revision>2</cp:revision>
  <dcterms:created xsi:type="dcterms:W3CDTF">2025-07-25T16:02:00Z</dcterms:created>
  <dcterms:modified xsi:type="dcterms:W3CDTF">2025-07-25T16:02:00Z</dcterms:modified>
</cp:coreProperties>
</file>